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AC3F" w14:textId="77777777" w:rsidR="008B7AFC" w:rsidRPr="00A022D3" w:rsidRDefault="008B7AFC" w:rsidP="008B7AFC">
      <w:pPr>
        <w:jc w:val="center"/>
        <w:rPr>
          <w:b/>
          <w:sz w:val="22"/>
          <w:szCs w:val="22"/>
        </w:rPr>
      </w:pPr>
      <w:r w:rsidRPr="00A022D3">
        <w:rPr>
          <w:b/>
          <w:sz w:val="22"/>
          <w:szCs w:val="22"/>
        </w:rPr>
        <w:t xml:space="preserve">Stony </w:t>
      </w:r>
      <w:smartTag w:uri="urn:schemas-microsoft-com:office:smarttags" w:element="place">
        <w:smartTag w:uri="urn:schemas-microsoft-com:office:smarttags" w:element="PlaceType">
          <w:r w:rsidRPr="00A022D3">
            <w:rPr>
              <w:b/>
              <w:sz w:val="22"/>
              <w:szCs w:val="22"/>
            </w:rPr>
            <w:t>Creek</w:t>
          </w:r>
        </w:smartTag>
        <w:r w:rsidRPr="00A022D3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A022D3">
            <w:rPr>
              <w:b/>
              <w:sz w:val="22"/>
              <w:szCs w:val="22"/>
            </w:rPr>
            <w:t>Canine</w:t>
          </w:r>
        </w:smartTag>
        <w:r w:rsidRPr="00A022D3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A022D3">
            <w:rPr>
              <w:b/>
              <w:sz w:val="22"/>
              <w:szCs w:val="22"/>
            </w:rPr>
            <w:t>Academy</w:t>
          </w:r>
        </w:smartTag>
      </w:smartTag>
    </w:p>
    <w:p w14:paraId="7E37C752" w14:textId="77777777" w:rsidR="008B7AFC" w:rsidRPr="00A022D3" w:rsidRDefault="008B7AFC" w:rsidP="008B7AFC">
      <w:pPr>
        <w:jc w:val="center"/>
        <w:rPr>
          <w:b/>
          <w:sz w:val="22"/>
          <w:szCs w:val="22"/>
        </w:rPr>
      </w:pPr>
      <w:r w:rsidRPr="00A022D3">
        <w:rPr>
          <w:b/>
          <w:sz w:val="22"/>
          <w:szCs w:val="22"/>
        </w:rPr>
        <w:t>(located at Stony Creek Orchard)</w:t>
      </w:r>
    </w:p>
    <w:p w14:paraId="3CE69E35" w14:textId="77777777" w:rsidR="008B7AFC" w:rsidRPr="00A022D3" w:rsidRDefault="008B7AFC" w:rsidP="008B7AFC">
      <w:pPr>
        <w:jc w:val="center"/>
        <w:rPr>
          <w:b/>
          <w:sz w:val="22"/>
          <w:szCs w:val="22"/>
        </w:rPr>
      </w:pPr>
      <w:r w:rsidRPr="00A022D3">
        <w:rPr>
          <w:b/>
          <w:sz w:val="22"/>
          <w:szCs w:val="22"/>
        </w:rPr>
        <w:t>2961 W. 32 Mile</w:t>
      </w:r>
    </w:p>
    <w:p w14:paraId="7650362F" w14:textId="77777777" w:rsidR="008B7AFC" w:rsidRPr="00A022D3" w:rsidRDefault="008B7AFC" w:rsidP="008B7AFC">
      <w:pPr>
        <w:jc w:val="center"/>
        <w:rPr>
          <w:b/>
          <w:sz w:val="22"/>
          <w:szCs w:val="22"/>
        </w:rPr>
      </w:pPr>
      <w:r w:rsidRPr="00A022D3">
        <w:rPr>
          <w:b/>
          <w:sz w:val="22"/>
          <w:szCs w:val="22"/>
        </w:rPr>
        <w:t>Romeo 48065</w:t>
      </w:r>
    </w:p>
    <w:p w14:paraId="7E3BAE98" w14:textId="77777777" w:rsidR="00F1265E" w:rsidRPr="00A022D3" w:rsidRDefault="00F1265E" w:rsidP="008B7AFC">
      <w:pPr>
        <w:jc w:val="center"/>
        <w:rPr>
          <w:b/>
          <w:sz w:val="22"/>
          <w:szCs w:val="22"/>
        </w:rPr>
      </w:pPr>
    </w:p>
    <w:p w14:paraId="52A5F16F" w14:textId="77777777" w:rsidR="00011EC6" w:rsidRDefault="008B7AFC" w:rsidP="00B126B3">
      <w:pPr>
        <w:jc w:val="center"/>
        <w:rPr>
          <w:sz w:val="22"/>
          <w:szCs w:val="22"/>
        </w:rPr>
      </w:pPr>
      <w:r w:rsidRPr="00A022D3">
        <w:rPr>
          <w:sz w:val="22"/>
          <w:szCs w:val="22"/>
        </w:rPr>
        <w:t xml:space="preserve">We will be accepting Day of Show Entries </w:t>
      </w:r>
      <w:r w:rsidR="00F1265E" w:rsidRPr="00A022D3">
        <w:rPr>
          <w:sz w:val="22"/>
          <w:szCs w:val="22"/>
        </w:rPr>
        <w:t>between</w:t>
      </w:r>
      <w:r w:rsidR="00087EB2">
        <w:rPr>
          <w:sz w:val="22"/>
          <w:szCs w:val="22"/>
        </w:rPr>
        <w:t xml:space="preserve"> 8</w:t>
      </w:r>
      <w:r w:rsidRPr="00A022D3">
        <w:rPr>
          <w:sz w:val="22"/>
          <w:szCs w:val="22"/>
        </w:rPr>
        <w:t>:</w:t>
      </w:r>
      <w:r w:rsidR="00152406">
        <w:rPr>
          <w:sz w:val="22"/>
          <w:szCs w:val="22"/>
        </w:rPr>
        <w:t>00</w:t>
      </w:r>
      <w:r w:rsidR="00087EB2">
        <w:rPr>
          <w:sz w:val="22"/>
          <w:szCs w:val="22"/>
        </w:rPr>
        <w:t xml:space="preserve"> am - </w:t>
      </w:r>
      <w:r w:rsidR="00560E55">
        <w:rPr>
          <w:sz w:val="22"/>
          <w:szCs w:val="22"/>
        </w:rPr>
        <w:t>8</w:t>
      </w:r>
      <w:r w:rsidR="00F1265E" w:rsidRPr="00A022D3">
        <w:rPr>
          <w:sz w:val="22"/>
          <w:szCs w:val="22"/>
        </w:rPr>
        <w:t>:</w:t>
      </w:r>
      <w:r w:rsidR="00152406">
        <w:rPr>
          <w:sz w:val="22"/>
          <w:szCs w:val="22"/>
        </w:rPr>
        <w:t>30</w:t>
      </w:r>
      <w:r w:rsidR="00F1265E" w:rsidRPr="00A022D3">
        <w:rPr>
          <w:sz w:val="22"/>
          <w:szCs w:val="22"/>
        </w:rPr>
        <w:t xml:space="preserve"> </w:t>
      </w:r>
      <w:r w:rsidR="00546FAD">
        <w:rPr>
          <w:sz w:val="22"/>
          <w:szCs w:val="22"/>
        </w:rPr>
        <w:t>a</w:t>
      </w:r>
      <w:r w:rsidR="00F1265E" w:rsidRPr="00A022D3">
        <w:rPr>
          <w:sz w:val="22"/>
          <w:szCs w:val="22"/>
        </w:rPr>
        <w:t>m with c</w:t>
      </w:r>
      <w:r w:rsidR="00E1517A" w:rsidRPr="00A022D3">
        <w:rPr>
          <w:sz w:val="22"/>
          <w:szCs w:val="22"/>
        </w:rPr>
        <w:t xml:space="preserve">heck </w:t>
      </w:r>
      <w:r w:rsidR="00A022D3" w:rsidRPr="00A022D3">
        <w:rPr>
          <w:sz w:val="22"/>
          <w:szCs w:val="22"/>
        </w:rPr>
        <w:t>in between</w:t>
      </w:r>
      <w:r w:rsidR="00E1517A" w:rsidRPr="00A022D3">
        <w:rPr>
          <w:sz w:val="22"/>
          <w:szCs w:val="22"/>
        </w:rPr>
        <w:t xml:space="preserve"> </w:t>
      </w:r>
      <w:r w:rsidR="00546FAD">
        <w:rPr>
          <w:sz w:val="22"/>
          <w:szCs w:val="22"/>
        </w:rPr>
        <w:t>8</w:t>
      </w:r>
      <w:r w:rsidR="00E1517A" w:rsidRPr="00A022D3">
        <w:rPr>
          <w:sz w:val="22"/>
          <w:szCs w:val="22"/>
        </w:rPr>
        <w:t>:</w:t>
      </w:r>
      <w:r w:rsidR="00152406">
        <w:rPr>
          <w:sz w:val="22"/>
          <w:szCs w:val="22"/>
        </w:rPr>
        <w:t>00</w:t>
      </w:r>
      <w:r w:rsidR="00E1517A" w:rsidRPr="00A022D3">
        <w:rPr>
          <w:sz w:val="22"/>
          <w:szCs w:val="22"/>
        </w:rPr>
        <w:t xml:space="preserve"> </w:t>
      </w:r>
      <w:r w:rsidR="00546FAD">
        <w:rPr>
          <w:sz w:val="22"/>
          <w:szCs w:val="22"/>
        </w:rPr>
        <w:t>–</w:t>
      </w:r>
      <w:r w:rsidR="00F1265E" w:rsidRPr="00A022D3">
        <w:rPr>
          <w:sz w:val="22"/>
          <w:szCs w:val="22"/>
        </w:rPr>
        <w:t xml:space="preserve"> </w:t>
      </w:r>
      <w:r w:rsidR="00560E55">
        <w:rPr>
          <w:sz w:val="22"/>
          <w:szCs w:val="22"/>
        </w:rPr>
        <w:t>8</w:t>
      </w:r>
      <w:r w:rsidR="00546FAD">
        <w:rPr>
          <w:sz w:val="22"/>
          <w:szCs w:val="22"/>
        </w:rPr>
        <w:t>:</w:t>
      </w:r>
      <w:r w:rsidR="00152406">
        <w:rPr>
          <w:sz w:val="22"/>
          <w:szCs w:val="22"/>
        </w:rPr>
        <w:t>30</w:t>
      </w:r>
      <w:r w:rsidR="00E1517A" w:rsidRPr="00A022D3">
        <w:rPr>
          <w:sz w:val="22"/>
          <w:szCs w:val="22"/>
        </w:rPr>
        <w:t xml:space="preserve"> </w:t>
      </w:r>
      <w:r w:rsidR="00546FAD">
        <w:rPr>
          <w:sz w:val="22"/>
          <w:szCs w:val="22"/>
        </w:rPr>
        <w:t>a</w:t>
      </w:r>
      <w:r w:rsidR="00F1265E" w:rsidRPr="00A022D3">
        <w:rPr>
          <w:sz w:val="22"/>
          <w:szCs w:val="22"/>
        </w:rPr>
        <w:t xml:space="preserve">m. </w:t>
      </w:r>
      <w:r w:rsidR="006A6127">
        <w:rPr>
          <w:sz w:val="22"/>
          <w:szCs w:val="22"/>
        </w:rPr>
        <w:t xml:space="preserve">We </w:t>
      </w:r>
      <w:r w:rsidR="006A6127" w:rsidRPr="00FF14B6">
        <w:rPr>
          <w:sz w:val="22"/>
          <w:szCs w:val="22"/>
          <w:u w:val="single"/>
        </w:rPr>
        <w:t>WILL</w:t>
      </w:r>
      <w:r w:rsidR="006A6127">
        <w:rPr>
          <w:sz w:val="22"/>
          <w:szCs w:val="22"/>
        </w:rPr>
        <w:t xml:space="preserve"> be accepting </w:t>
      </w:r>
      <w:r w:rsidR="006A6127" w:rsidRPr="006A6127">
        <w:rPr>
          <w:sz w:val="22"/>
          <w:szCs w:val="22"/>
        </w:rPr>
        <w:t>credit cards at the trial for a 3% charge.</w:t>
      </w:r>
      <w:r w:rsidR="002F243C">
        <w:rPr>
          <w:sz w:val="22"/>
          <w:szCs w:val="22"/>
        </w:rPr>
        <w:t xml:space="preserve"> </w:t>
      </w:r>
      <w:r w:rsidR="00E1517A" w:rsidRPr="00A022D3">
        <w:rPr>
          <w:sz w:val="22"/>
          <w:szCs w:val="22"/>
          <w:highlight w:val="yellow"/>
        </w:rPr>
        <w:t xml:space="preserve">There will be no setting up until </w:t>
      </w:r>
      <w:r w:rsidR="00E1517A" w:rsidRPr="00A022D3">
        <w:rPr>
          <w:b/>
          <w:sz w:val="22"/>
          <w:szCs w:val="22"/>
          <w:highlight w:val="yellow"/>
        </w:rPr>
        <w:t>after 3:00 pm on Thursday</w:t>
      </w:r>
      <w:r w:rsidR="00E1517A" w:rsidRPr="00A022D3">
        <w:rPr>
          <w:sz w:val="22"/>
          <w:szCs w:val="22"/>
          <w:highlight w:val="yellow"/>
        </w:rPr>
        <w:t>.</w:t>
      </w:r>
      <w:r w:rsidR="00A022D3" w:rsidRPr="00A022D3">
        <w:rPr>
          <w:sz w:val="22"/>
          <w:szCs w:val="22"/>
          <w:highlight w:val="yellow"/>
        </w:rPr>
        <w:t xml:space="preserve"> Please set up BEHIND the stakes around the fenced yard (can set up </w:t>
      </w:r>
      <w:r w:rsidR="00546FAD">
        <w:rPr>
          <w:sz w:val="22"/>
          <w:szCs w:val="22"/>
          <w:highlight w:val="yellow"/>
        </w:rPr>
        <w:t>on East, West &amp; South</w:t>
      </w:r>
      <w:r w:rsidR="00087EB2">
        <w:rPr>
          <w:sz w:val="22"/>
          <w:szCs w:val="22"/>
          <w:highlight w:val="yellow"/>
        </w:rPr>
        <w:t xml:space="preserve"> side, North will be blocked</w:t>
      </w:r>
      <w:r w:rsidR="00A022D3" w:rsidRPr="00A022D3">
        <w:rPr>
          <w:sz w:val="22"/>
          <w:szCs w:val="22"/>
          <w:highlight w:val="yellow"/>
        </w:rPr>
        <w:t>, but DO NOT block gate or run-way).</w:t>
      </w:r>
      <w:r w:rsidR="00E1517A" w:rsidRPr="00A022D3">
        <w:rPr>
          <w:sz w:val="22"/>
          <w:szCs w:val="22"/>
        </w:rPr>
        <w:t xml:space="preserve"> </w:t>
      </w:r>
      <w:r w:rsidR="00E1517A" w:rsidRPr="006A6127">
        <w:rPr>
          <w:sz w:val="22"/>
          <w:szCs w:val="22"/>
        </w:rPr>
        <w:t>Friday</w:t>
      </w:r>
      <w:r w:rsidR="006A6127">
        <w:rPr>
          <w:sz w:val="22"/>
          <w:szCs w:val="22"/>
        </w:rPr>
        <w:t xml:space="preserve">, Saturday &amp; Sunday </w:t>
      </w:r>
      <w:r w:rsidR="00E1517A" w:rsidRPr="00A022D3">
        <w:rPr>
          <w:sz w:val="22"/>
          <w:szCs w:val="22"/>
        </w:rPr>
        <w:t xml:space="preserve">we </w:t>
      </w:r>
      <w:r w:rsidR="006A6127">
        <w:rPr>
          <w:sz w:val="22"/>
          <w:szCs w:val="22"/>
        </w:rPr>
        <w:t>will be</w:t>
      </w:r>
      <w:r w:rsidR="00E1517A" w:rsidRPr="00A022D3">
        <w:rPr>
          <w:sz w:val="22"/>
          <w:szCs w:val="22"/>
        </w:rPr>
        <w:t xml:space="preserve"> starting with 4-inch dogs and working </w:t>
      </w:r>
      <w:r w:rsidR="00605979" w:rsidRPr="00A022D3">
        <w:rPr>
          <w:sz w:val="22"/>
          <w:szCs w:val="22"/>
        </w:rPr>
        <w:t>up</w:t>
      </w:r>
      <w:r w:rsidR="00E1517A" w:rsidRPr="00A022D3">
        <w:rPr>
          <w:sz w:val="22"/>
          <w:szCs w:val="22"/>
        </w:rPr>
        <w:t xml:space="preserve"> to </w:t>
      </w:r>
      <w:r w:rsidR="00605979" w:rsidRPr="00A022D3">
        <w:rPr>
          <w:sz w:val="22"/>
          <w:szCs w:val="22"/>
        </w:rPr>
        <w:t>2</w:t>
      </w:r>
      <w:r w:rsidR="00E1517A" w:rsidRPr="00A022D3">
        <w:rPr>
          <w:sz w:val="22"/>
          <w:szCs w:val="22"/>
        </w:rPr>
        <w:t>4-inch</w:t>
      </w:r>
      <w:r w:rsidR="00E97E63" w:rsidRPr="00A022D3">
        <w:rPr>
          <w:sz w:val="22"/>
          <w:szCs w:val="22"/>
        </w:rPr>
        <w:t>.</w:t>
      </w:r>
      <w:r w:rsidR="00F1265E" w:rsidRPr="00A022D3">
        <w:rPr>
          <w:sz w:val="22"/>
          <w:szCs w:val="22"/>
        </w:rPr>
        <w:t xml:space="preserve"> Food </w:t>
      </w:r>
      <w:r w:rsidR="00A022D3" w:rsidRPr="00A022D3">
        <w:rPr>
          <w:sz w:val="22"/>
          <w:szCs w:val="22"/>
        </w:rPr>
        <w:t xml:space="preserve">&amp; beverages </w:t>
      </w:r>
      <w:r w:rsidR="00F1265E" w:rsidRPr="00A022D3">
        <w:rPr>
          <w:sz w:val="22"/>
          <w:szCs w:val="22"/>
        </w:rPr>
        <w:t>will be available for purchase and workers will get a free lunch</w:t>
      </w:r>
      <w:r w:rsidR="00087EB2">
        <w:rPr>
          <w:sz w:val="22"/>
          <w:szCs w:val="22"/>
        </w:rPr>
        <w:t xml:space="preserve"> ticket</w:t>
      </w:r>
      <w:r w:rsidR="00A022D3" w:rsidRPr="00A022D3">
        <w:rPr>
          <w:sz w:val="22"/>
          <w:szCs w:val="22"/>
        </w:rPr>
        <w:t xml:space="preserve">. Workers will also receive raffle tickets for our raffle drawn at the end of the last class each day. </w:t>
      </w:r>
      <w:r w:rsidR="00546FAD" w:rsidRPr="004E3F35">
        <w:rPr>
          <w:sz w:val="22"/>
          <w:szCs w:val="22"/>
        </w:rPr>
        <w:t>Please note that the</w:t>
      </w:r>
      <w:r w:rsidR="000B4420" w:rsidRPr="004E3F35">
        <w:rPr>
          <w:sz w:val="22"/>
          <w:szCs w:val="22"/>
        </w:rPr>
        <w:t>re may be small changes to</w:t>
      </w:r>
      <w:r w:rsidR="00546FAD" w:rsidRPr="004E3F35">
        <w:rPr>
          <w:sz w:val="22"/>
          <w:szCs w:val="22"/>
        </w:rPr>
        <w:t xml:space="preserve"> the class running order fo</w:t>
      </w:r>
      <w:r w:rsidR="000B4420" w:rsidRPr="004E3F35">
        <w:rPr>
          <w:sz w:val="22"/>
          <w:szCs w:val="22"/>
        </w:rPr>
        <w:t>r more effective course changes.</w:t>
      </w:r>
      <w:r w:rsidR="00B126B3">
        <w:rPr>
          <w:sz w:val="22"/>
          <w:szCs w:val="22"/>
        </w:rPr>
        <w:br/>
      </w:r>
      <w:r w:rsidR="00B126B3">
        <w:rPr>
          <w:sz w:val="22"/>
          <w:szCs w:val="22"/>
        </w:rPr>
        <w:br/>
      </w:r>
      <w:r w:rsidR="00B126B3" w:rsidRPr="00B126B3">
        <w:rPr>
          <w:b/>
          <w:sz w:val="22"/>
          <w:szCs w:val="22"/>
        </w:rPr>
        <w:t>There will be Declared Training in the Ring allowed!</w:t>
      </w:r>
    </w:p>
    <w:p w14:paraId="432BFEAC" w14:textId="77777777" w:rsidR="00FF14B6" w:rsidRDefault="00FF14B6" w:rsidP="00E1517A">
      <w:pPr>
        <w:rPr>
          <w:sz w:val="22"/>
          <w:szCs w:val="22"/>
        </w:rPr>
      </w:pPr>
    </w:p>
    <w:p w14:paraId="09D5F40A" w14:textId="77777777" w:rsidR="00FF14B6" w:rsidRPr="00A022D3" w:rsidRDefault="00FF14B6" w:rsidP="00E1517A">
      <w:pPr>
        <w:rPr>
          <w:sz w:val="22"/>
          <w:szCs w:val="22"/>
        </w:rPr>
      </w:pPr>
    </w:p>
    <w:p w14:paraId="6FFFD828" w14:textId="77777777" w:rsidR="00E97E63" w:rsidRPr="00A022D3" w:rsidRDefault="00E97E63" w:rsidP="00F1265E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2874"/>
      </w:tblGrid>
      <w:tr w:rsidR="006A6127" w:rsidRPr="002F243C" w14:paraId="35CE529E" w14:textId="77777777" w:rsidTr="001621D1">
        <w:tc>
          <w:tcPr>
            <w:tcW w:w="2878" w:type="dxa"/>
            <w:shd w:val="clear" w:color="auto" w:fill="auto"/>
          </w:tcPr>
          <w:p w14:paraId="45145D08" w14:textId="77777777" w:rsidR="006A6127" w:rsidRPr="002F243C" w:rsidRDefault="006A6127" w:rsidP="002F243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F243C">
              <w:rPr>
                <w:b/>
                <w:sz w:val="22"/>
                <w:szCs w:val="22"/>
                <w:u w:val="single"/>
              </w:rPr>
              <w:t>Friday Running Order-</w:t>
            </w:r>
          </w:p>
          <w:p w14:paraId="3941E854" w14:textId="77777777" w:rsidR="006A6127" w:rsidRPr="002F243C" w:rsidRDefault="006A6127" w:rsidP="002F2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07AB1FD" w14:textId="77777777" w:rsidR="006A6127" w:rsidRPr="002F243C" w:rsidRDefault="006A6127" w:rsidP="002F243C">
            <w:pPr>
              <w:jc w:val="center"/>
              <w:rPr>
                <w:b/>
                <w:sz w:val="22"/>
                <w:szCs w:val="22"/>
              </w:rPr>
            </w:pPr>
            <w:r w:rsidRPr="002F243C">
              <w:rPr>
                <w:b/>
                <w:sz w:val="22"/>
                <w:szCs w:val="22"/>
                <w:u w:val="single"/>
              </w:rPr>
              <w:t>Saturday Running Order-</w:t>
            </w:r>
          </w:p>
        </w:tc>
        <w:tc>
          <w:tcPr>
            <w:tcW w:w="2874" w:type="dxa"/>
            <w:shd w:val="clear" w:color="auto" w:fill="auto"/>
          </w:tcPr>
          <w:p w14:paraId="6E0AF7B8" w14:textId="77777777" w:rsidR="006A6127" w:rsidRPr="002F243C" w:rsidRDefault="006A6127" w:rsidP="002F243C">
            <w:pPr>
              <w:jc w:val="center"/>
              <w:rPr>
                <w:b/>
                <w:sz w:val="22"/>
                <w:szCs w:val="22"/>
              </w:rPr>
            </w:pPr>
            <w:r w:rsidRPr="002F243C">
              <w:rPr>
                <w:b/>
                <w:sz w:val="22"/>
                <w:szCs w:val="22"/>
                <w:u w:val="single"/>
              </w:rPr>
              <w:t>Sunday Running Order-</w:t>
            </w:r>
          </w:p>
        </w:tc>
      </w:tr>
      <w:tr w:rsidR="006A6127" w:rsidRPr="002F243C" w14:paraId="37270B00" w14:textId="77777777" w:rsidTr="001621D1">
        <w:tc>
          <w:tcPr>
            <w:tcW w:w="2878" w:type="dxa"/>
            <w:shd w:val="clear" w:color="auto" w:fill="auto"/>
          </w:tcPr>
          <w:p w14:paraId="7C9030D6" w14:textId="7BA4C171" w:rsidR="006A6127" w:rsidRPr="00811FB6" w:rsidRDefault="007C0A15" w:rsidP="001621D1">
            <w:pPr>
              <w:jc w:val="center"/>
              <w:rPr>
                <w:b/>
                <w:szCs w:val="22"/>
              </w:rPr>
            </w:pPr>
            <w:proofErr w:type="spellStart"/>
            <w:r w:rsidRPr="007C0A15">
              <w:rPr>
                <w:b/>
                <w:szCs w:val="20"/>
              </w:rPr>
              <w:t>FullHouse</w:t>
            </w:r>
            <w:proofErr w:type="spellEnd"/>
            <w:r w:rsidRPr="007C0A15">
              <w:rPr>
                <w:b/>
                <w:szCs w:val="20"/>
              </w:rPr>
              <w:t xml:space="preserve"> – 12345C </w:t>
            </w:r>
            <w:r w:rsidR="00430E1B">
              <w:rPr>
                <w:b/>
                <w:szCs w:val="20"/>
              </w:rPr>
              <w:br/>
            </w:r>
            <w:r w:rsidR="00430E1B" w:rsidRPr="007C0A15">
              <w:rPr>
                <w:b/>
                <w:szCs w:val="20"/>
              </w:rPr>
              <w:t xml:space="preserve"> </w:t>
            </w:r>
            <w:r w:rsidR="00430E1B" w:rsidRPr="007C0A15">
              <w:rPr>
                <w:b/>
                <w:szCs w:val="20"/>
              </w:rPr>
              <w:t>Snooker – 345C, 12</w:t>
            </w:r>
            <w:r w:rsidR="00430E1B">
              <w:rPr>
                <w:b/>
                <w:szCs w:val="20"/>
              </w:rPr>
              <w:br/>
            </w:r>
            <w:r w:rsidR="00430E1B" w:rsidRPr="007C0A15">
              <w:rPr>
                <w:b/>
                <w:szCs w:val="20"/>
              </w:rPr>
              <w:t xml:space="preserve"> </w:t>
            </w:r>
            <w:r w:rsidR="00430E1B">
              <w:rPr>
                <w:b/>
                <w:szCs w:val="20"/>
              </w:rPr>
              <w:t xml:space="preserve">Jumpers </w:t>
            </w:r>
            <w:r w:rsidR="00430E1B" w:rsidRPr="007C0A15">
              <w:rPr>
                <w:b/>
                <w:szCs w:val="20"/>
              </w:rPr>
              <w:t>– 345C, 12</w:t>
            </w:r>
            <w:r w:rsidRPr="007C0A15">
              <w:rPr>
                <w:b/>
                <w:szCs w:val="20"/>
              </w:rPr>
              <w:br/>
              <w:t xml:space="preserve">Wildcard – 345C, 12 </w:t>
            </w:r>
            <w:r w:rsidR="00430E1B">
              <w:rPr>
                <w:b/>
                <w:szCs w:val="20"/>
              </w:rPr>
              <w:br/>
            </w:r>
            <w:r w:rsidR="00430E1B" w:rsidRPr="007C0A15">
              <w:rPr>
                <w:b/>
                <w:szCs w:val="20"/>
              </w:rPr>
              <w:t xml:space="preserve"> </w:t>
            </w:r>
            <w:r w:rsidR="00430E1B" w:rsidRPr="007C0A15">
              <w:rPr>
                <w:b/>
                <w:szCs w:val="20"/>
              </w:rPr>
              <w:t>Colors – 345C, 12</w:t>
            </w:r>
            <w:r w:rsidRPr="007C0A15">
              <w:rPr>
                <w:b/>
                <w:szCs w:val="20"/>
              </w:rPr>
              <w:br/>
            </w:r>
          </w:p>
        </w:tc>
        <w:tc>
          <w:tcPr>
            <w:tcW w:w="2878" w:type="dxa"/>
            <w:shd w:val="clear" w:color="auto" w:fill="auto"/>
          </w:tcPr>
          <w:p w14:paraId="48B6FDCA" w14:textId="4D49974B" w:rsidR="007C0A15" w:rsidRPr="007C0A15" w:rsidRDefault="00430E1B" w:rsidP="007C0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Jackpot</w:t>
            </w:r>
            <w:r w:rsidR="007C0A15" w:rsidRPr="007C0A15">
              <w:rPr>
                <w:b/>
                <w:szCs w:val="20"/>
              </w:rPr>
              <w:t xml:space="preserve"> – 12345C </w:t>
            </w:r>
            <w:r w:rsidR="007C0A15" w:rsidRPr="007C0A15">
              <w:rPr>
                <w:b/>
                <w:szCs w:val="20"/>
              </w:rPr>
              <w:br/>
              <w:t xml:space="preserve">Standard Rd 1 – 45C </w:t>
            </w:r>
            <w:r w:rsidR="007C0A15" w:rsidRPr="007C0A15">
              <w:rPr>
                <w:b/>
                <w:szCs w:val="20"/>
              </w:rPr>
              <w:br/>
              <w:t xml:space="preserve"> Standard Rd 2 – 45C</w:t>
            </w:r>
            <w:r w:rsidR="007C0A15" w:rsidRPr="007C0A15">
              <w:rPr>
                <w:b/>
                <w:szCs w:val="20"/>
              </w:rPr>
              <w:br/>
              <w:t xml:space="preserve"> Standard Rd 1 – 3 </w:t>
            </w:r>
            <w:r w:rsidR="007C0A15" w:rsidRPr="007C0A15">
              <w:rPr>
                <w:b/>
                <w:szCs w:val="20"/>
              </w:rPr>
              <w:br/>
              <w:t xml:space="preserve"> Standard Rd 2 – 3</w:t>
            </w:r>
            <w:r w:rsidR="007C0A15" w:rsidRPr="007C0A15">
              <w:rPr>
                <w:b/>
                <w:szCs w:val="20"/>
              </w:rPr>
              <w:br/>
              <w:t xml:space="preserve"> Standard Rd 1 – 2</w:t>
            </w:r>
          </w:p>
          <w:p w14:paraId="73EBD0B6" w14:textId="243F341D" w:rsidR="006A6127" w:rsidRPr="00811FB6" w:rsidRDefault="007C0A15" w:rsidP="007C0A15">
            <w:pPr>
              <w:jc w:val="center"/>
              <w:rPr>
                <w:b/>
                <w:szCs w:val="22"/>
              </w:rPr>
            </w:pPr>
            <w:r w:rsidRPr="007C0A15">
              <w:rPr>
                <w:b/>
                <w:szCs w:val="20"/>
              </w:rPr>
              <w:t xml:space="preserve"> Standard Rd 2 – 2 </w:t>
            </w:r>
            <w:r w:rsidRPr="007C0A15">
              <w:rPr>
                <w:b/>
                <w:szCs w:val="20"/>
              </w:rPr>
              <w:br/>
              <w:t xml:space="preserve"> Standard Rd 1 – 1 </w:t>
            </w:r>
            <w:r w:rsidRPr="007C0A15">
              <w:rPr>
                <w:b/>
                <w:szCs w:val="20"/>
              </w:rPr>
              <w:br/>
              <w:t xml:space="preserve"> Standard Rd 2 – 1 </w:t>
            </w:r>
            <w:r w:rsidRPr="007C0A15">
              <w:rPr>
                <w:b/>
                <w:szCs w:val="20"/>
              </w:rPr>
              <w:br/>
            </w:r>
            <w:r w:rsidR="00430E1B" w:rsidRPr="007C0A15">
              <w:rPr>
                <w:b/>
                <w:szCs w:val="20"/>
              </w:rPr>
              <w:t xml:space="preserve"> </w:t>
            </w:r>
            <w:proofErr w:type="spellStart"/>
            <w:r w:rsidR="00430E1B" w:rsidRPr="007C0A15">
              <w:rPr>
                <w:b/>
                <w:szCs w:val="20"/>
              </w:rPr>
              <w:t>FullHouse</w:t>
            </w:r>
            <w:proofErr w:type="spellEnd"/>
            <w:r w:rsidR="00430E1B" w:rsidRPr="007C0A15">
              <w:rPr>
                <w:b/>
                <w:szCs w:val="20"/>
              </w:rPr>
              <w:t xml:space="preserve"> – 12345C </w:t>
            </w:r>
            <w:r w:rsidR="00430E1B">
              <w:rPr>
                <w:b/>
                <w:szCs w:val="20"/>
              </w:rPr>
              <w:br/>
            </w:r>
            <w:r w:rsidR="00430E1B">
              <w:rPr>
                <w:b/>
                <w:szCs w:val="20"/>
              </w:rPr>
              <w:t>Snooker</w:t>
            </w:r>
            <w:r w:rsidRPr="007C0A15">
              <w:rPr>
                <w:b/>
                <w:szCs w:val="20"/>
              </w:rPr>
              <w:t xml:space="preserve"> – 345C, 12 </w:t>
            </w:r>
          </w:p>
        </w:tc>
        <w:tc>
          <w:tcPr>
            <w:tcW w:w="2874" w:type="dxa"/>
            <w:shd w:val="clear" w:color="auto" w:fill="auto"/>
          </w:tcPr>
          <w:p w14:paraId="40B9E8DC" w14:textId="505CF6EC" w:rsidR="006A6127" w:rsidRPr="00811FB6" w:rsidRDefault="00430E1B" w:rsidP="001621D1">
            <w:pPr>
              <w:jc w:val="center"/>
              <w:rPr>
                <w:b/>
                <w:szCs w:val="22"/>
              </w:rPr>
            </w:pPr>
            <w:r w:rsidRPr="007C0A15">
              <w:rPr>
                <w:b/>
                <w:szCs w:val="20"/>
              </w:rPr>
              <w:t>Jackpot – 45C</w:t>
            </w:r>
            <w:r>
              <w:rPr>
                <w:b/>
                <w:szCs w:val="20"/>
              </w:rPr>
              <w:t>, 3, 12</w:t>
            </w:r>
            <w:r>
              <w:rPr>
                <w:b/>
                <w:szCs w:val="20"/>
              </w:rPr>
              <w:br/>
            </w:r>
            <w:r w:rsidR="007C0A15" w:rsidRPr="007C0A15">
              <w:rPr>
                <w:b/>
                <w:szCs w:val="20"/>
              </w:rPr>
              <w:t xml:space="preserve">Standard – </w:t>
            </w:r>
            <w:r>
              <w:rPr>
                <w:b/>
                <w:szCs w:val="20"/>
              </w:rPr>
              <w:t>45C</w:t>
            </w:r>
            <w:r w:rsidR="007C0A15" w:rsidRPr="007C0A15">
              <w:rPr>
                <w:b/>
                <w:szCs w:val="20"/>
              </w:rPr>
              <w:t xml:space="preserve">, 23, </w:t>
            </w:r>
            <w:r>
              <w:rPr>
                <w:b/>
                <w:szCs w:val="20"/>
              </w:rPr>
              <w:t>1</w:t>
            </w:r>
            <w:r w:rsidR="007C0A15" w:rsidRPr="007C0A15">
              <w:rPr>
                <w:b/>
                <w:szCs w:val="20"/>
              </w:rPr>
              <w:t xml:space="preserve"> </w:t>
            </w:r>
            <w:r w:rsidR="007C0A15" w:rsidRPr="007C0A15">
              <w:rPr>
                <w:b/>
                <w:szCs w:val="20"/>
              </w:rPr>
              <w:br/>
            </w:r>
            <w:r w:rsidRPr="007C0A15">
              <w:rPr>
                <w:b/>
                <w:szCs w:val="20"/>
              </w:rPr>
              <w:t xml:space="preserve"> </w:t>
            </w:r>
            <w:r w:rsidRPr="007C0A15">
              <w:rPr>
                <w:b/>
                <w:szCs w:val="20"/>
              </w:rPr>
              <w:t>Jumpers –</w:t>
            </w:r>
            <w:r>
              <w:rPr>
                <w:b/>
                <w:szCs w:val="20"/>
              </w:rPr>
              <w:t xml:space="preserve"> </w:t>
            </w:r>
            <w:r w:rsidRPr="007C0A15">
              <w:rPr>
                <w:b/>
                <w:szCs w:val="20"/>
              </w:rPr>
              <w:t>345C</w:t>
            </w:r>
            <w:r>
              <w:rPr>
                <w:b/>
                <w:szCs w:val="20"/>
              </w:rPr>
              <w:t>, 12</w:t>
            </w:r>
            <w:r w:rsidR="007C0A15" w:rsidRPr="007C0A15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>Wildcard</w:t>
            </w:r>
            <w:r w:rsidR="007C0A15" w:rsidRPr="007C0A15">
              <w:rPr>
                <w:b/>
                <w:szCs w:val="20"/>
              </w:rPr>
              <w:t xml:space="preserve"> – 345C, 12 </w:t>
            </w:r>
            <w:r w:rsidR="007C0A15" w:rsidRPr="007C0A15">
              <w:rPr>
                <w:b/>
                <w:szCs w:val="20"/>
              </w:rPr>
              <w:br/>
              <w:t>Colors – 345C, 12</w:t>
            </w:r>
          </w:p>
        </w:tc>
      </w:tr>
    </w:tbl>
    <w:p w14:paraId="4C105C77" w14:textId="77777777" w:rsidR="009323E8" w:rsidRDefault="009323E8" w:rsidP="009323E8">
      <w:pPr>
        <w:ind w:left="4320"/>
        <w:jc w:val="center"/>
        <w:rPr>
          <w:sz w:val="22"/>
          <w:szCs w:val="22"/>
        </w:rPr>
      </w:pPr>
    </w:p>
    <w:p w14:paraId="2AB81035" w14:textId="77777777" w:rsidR="00E1517A" w:rsidRPr="00A022D3" w:rsidRDefault="00E1517A" w:rsidP="00A022D3">
      <w:pPr>
        <w:jc w:val="center"/>
        <w:rPr>
          <w:sz w:val="22"/>
          <w:szCs w:val="22"/>
        </w:rPr>
      </w:pPr>
      <w:r w:rsidRPr="00A022D3">
        <w:rPr>
          <w:sz w:val="22"/>
          <w:szCs w:val="22"/>
        </w:rPr>
        <w:t xml:space="preserve">If you find anything wrong with your entry or if you have any questions please contact </w:t>
      </w:r>
      <w:r w:rsidR="00F1265E" w:rsidRPr="00A022D3">
        <w:rPr>
          <w:sz w:val="22"/>
          <w:szCs w:val="22"/>
        </w:rPr>
        <w:t>me</w:t>
      </w:r>
      <w:r w:rsidRPr="00A022D3">
        <w:rPr>
          <w:sz w:val="22"/>
          <w:szCs w:val="22"/>
        </w:rPr>
        <w:t xml:space="preserve"> </w:t>
      </w:r>
      <w:r w:rsidRPr="00FC7B59">
        <w:rPr>
          <w:b/>
          <w:sz w:val="22"/>
          <w:szCs w:val="22"/>
          <w:u w:val="single"/>
        </w:rPr>
        <w:t>as</w:t>
      </w:r>
      <w:r w:rsidRPr="00FC7B59">
        <w:rPr>
          <w:b/>
          <w:i/>
          <w:sz w:val="22"/>
          <w:szCs w:val="22"/>
          <w:u w:val="single"/>
        </w:rPr>
        <w:t xml:space="preserve"> </w:t>
      </w:r>
      <w:r w:rsidRPr="00FC7B59">
        <w:rPr>
          <w:b/>
          <w:sz w:val="22"/>
          <w:szCs w:val="22"/>
          <w:u w:val="single"/>
        </w:rPr>
        <w:t>soon as possible</w:t>
      </w:r>
      <w:r w:rsidRPr="00A022D3">
        <w:rPr>
          <w:sz w:val="22"/>
          <w:szCs w:val="22"/>
          <w:u w:val="single"/>
        </w:rPr>
        <w:t xml:space="preserve">. </w:t>
      </w:r>
      <w:r w:rsidRPr="00A022D3">
        <w:rPr>
          <w:sz w:val="22"/>
          <w:szCs w:val="22"/>
        </w:rPr>
        <w:t xml:space="preserve">We will be glad to correct any errors. </w:t>
      </w:r>
      <w:r w:rsidRPr="00901CE2">
        <w:rPr>
          <w:b/>
          <w:sz w:val="22"/>
          <w:szCs w:val="22"/>
        </w:rPr>
        <w:t>NO</w:t>
      </w:r>
      <w:r w:rsidR="00F1265E" w:rsidRPr="00A022D3">
        <w:rPr>
          <w:sz w:val="22"/>
          <w:szCs w:val="22"/>
        </w:rPr>
        <w:t xml:space="preserve"> </w:t>
      </w:r>
      <w:r w:rsidRPr="00A022D3">
        <w:rPr>
          <w:sz w:val="22"/>
          <w:szCs w:val="22"/>
        </w:rPr>
        <w:t>changes will be made day of show, so PLEASE double check your entries.</w:t>
      </w:r>
    </w:p>
    <w:p w14:paraId="725285F6" w14:textId="77777777" w:rsidR="00A022D3" w:rsidRPr="00A022D3" w:rsidRDefault="00A022D3" w:rsidP="00A022D3">
      <w:pPr>
        <w:jc w:val="center"/>
        <w:rPr>
          <w:sz w:val="22"/>
          <w:szCs w:val="22"/>
        </w:rPr>
      </w:pPr>
    </w:p>
    <w:p w14:paraId="62EA1DDC" w14:textId="77777777" w:rsidR="00A022D3" w:rsidRPr="00A022D3" w:rsidRDefault="00A022D3" w:rsidP="00A022D3">
      <w:pPr>
        <w:jc w:val="center"/>
        <w:rPr>
          <w:sz w:val="22"/>
          <w:szCs w:val="22"/>
        </w:rPr>
      </w:pPr>
      <w:r w:rsidRPr="00A022D3">
        <w:rPr>
          <w:sz w:val="22"/>
          <w:szCs w:val="22"/>
        </w:rPr>
        <w:t>Rhyan Ross</w:t>
      </w:r>
    </w:p>
    <w:p w14:paraId="4A88658D" w14:textId="77777777" w:rsidR="00F1265E" w:rsidRPr="00A022D3" w:rsidRDefault="007C5D71" w:rsidP="00A02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Call/text </w:t>
      </w:r>
      <w:r w:rsidR="00E1517A" w:rsidRPr="00A022D3">
        <w:rPr>
          <w:sz w:val="22"/>
          <w:szCs w:val="22"/>
        </w:rPr>
        <w:t>586-</w:t>
      </w:r>
      <w:r>
        <w:rPr>
          <w:sz w:val="22"/>
          <w:szCs w:val="22"/>
        </w:rPr>
        <w:t>531-2114</w:t>
      </w:r>
    </w:p>
    <w:p w14:paraId="6DACA9E3" w14:textId="77777777" w:rsidR="00E1517A" w:rsidRPr="00A022D3" w:rsidRDefault="00430E1B" w:rsidP="00A022D3">
      <w:pPr>
        <w:jc w:val="center"/>
        <w:rPr>
          <w:sz w:val="22"/>
          <w:szCs w:val="22"/>
        </w:rPr>
      </w:pPr>
      <w:hyperlink r:id="rId4" w:history="1">
        <w:r w:rsidR="00D14FA1">
          <w:rPr>
            <w:rStyle w:val="Hyperlink"/>
            <w:sz w:val="22"/>
            <w:szCs w:val="22"/>
          </w:rPr>
          <w:t>rhyan.ross@doglover.com</w:t>
        </w:r>
      </w:hyperlink>
      <w:r w:rsidR="00D14FA1">
        <w:rPr>
          <w:sz w:val="22"/>
          <w:szCs w:val="22"/>
        </w:rPr>
        <w:t xml:space="preserve"> </w:t>
      </w:r>
    </w:p>
    <w:p w14:paraId="13FE573D" w14:textId="77777777" w:rsidR="003F79B2" w:rsidRDefault="003F79B2">
      <w:pPr>
        <w:rPr>
          <w:b/>
          <w:sz w:val="20"/>
          <w:szCs w:val="20"/>
        </w:rPr>
      </w:pPr>
    </w:p>
    <w:p w14:paraId="1F6576AF" w14:textId="52C92C4C" w:rsidR="00A517FE" w:rsidRPr="00FC7B59" w:rsidRDefault="00FC7B59" w:rsidP="00A517FE">
      <w:pPr>
        <w:jc w:val="center"/>
        <w:rPr>
          <w:b/>
          <w:sz w:val="28"/>
          <w:szCs w:val="28"/>
        </w:rPr>
      </w:pPr>
      <w:r w:rsidRPr="00FC7B59">
        <w:rPr>
          <w:b/>
          <w:sz w:val="28"/>
          <w:szCs w:val="28"/>
        </w:rPr>
        <w:t>* Please note that a copy of the pre-entered exhibitor catalog</w:t>
      </w:r>
      <w:r>
        <w:rPr>
          <w:b/>
          <w:sz w:val="28"/>
          <w:szCs w:val="28"/>
        </w:rPr>
        <w:t xml:space="preserve"> (running order)</w:t>
      </w:r>
      <w:r w:rsidRPr="00FC7B59">
        <w:rPr>
          <w:b/>
          <w:sz w:val="28"/>
          <w:szCs w:val="28"/>
        </w:rPr>
        <w:t xml:space="preserve"> will be available </w:t>
      </w:r>
      <w:r w:rsidR="00901CE2">
        <w:rPr>
          <w:b/>
          <w:sz w:val="28"/>
          <w:szCs w:val="28"/>
        </w:rPr>
        <w:t xml:space="preserve">AFTER </w:t>
      </w:r>
      <w:r w:rsidR="00430E1B">
        <w:rPr>
          <w:b/>
          <w:sz w:val="28"/>
          <w:szCs w:val="28"/>
        </w:rPr>
        <w:t>July 20</w:t>
      </w:r>
      <w:r w:rsidR="00430E1B" w:rsidRPr="00430E1B">
        <w:rPr>
          <w:b/>
          <w:sz w:val="28"/>
          <w:szCs w:val="28"/>
          <w:vertAlign w:val="superscript"/>
        </w:rPr>
        <w:t>th</w:t>
      </w:r>
      <w:r w:rsidR="00430E1B">
        <w:rPr>
          <w:b/>
          <w:sz w:val="28"/>
          <w:szCs w:val="28"/>
        </w:rPr>
        <w:t xml:space="preserve"> </w:t>
      </w:r>
      <w:r w:rsidR="00901CE2">
        <w:rPr>
          <w:b/>
          <w:sz w:val="28"/>
          <w:szCs w:val="28"/>
        </w:rPr>
        <w:t xml:space="preserve">on our website at </w:t>
      </w:r>
      <w:hyperlink r:id="rId5" w:history="1">
        <w:r w:rsidR="009A4D21" w:rsidRPr="003D0849">
          <w:rPr>
            <w:rStyle w:val="Hyperlink"/>
            <w:b/>
            <w:sz w:val="28"/>
            <w:szCs w:val="28"/>
          </w:rPr>
          <w:t>http://www.stonycreekcanineacademy.com/cpe-competitor-page.html</w:t>
        </w:r>
      </w:hyperlink>
      <w:r w:rsidR="009A4D21">
        <w:rPr>
          <w:b/>
          <w:sz w:val="28"/>
          <w:szCs w:val="28"/>
        </w:rPr>
        <w:t xml:space="preserve"> </w:t>
      </w:r>
      <w:r w:rsidR="00A517FE">
        <w:rPr>
          <w:b/>
          <w:sz w:val="28"/>
          <w:szCs w:val="28"/>
        </w:rPr>
        <w:br/>
        <w:t xml:space="preserve">Scroll to the bottom of the page. </w:t>
      </w:r>
      <w:r w:rsidR="00A517FE" w:rsidRPr="00FC7B59">
        <w:rPr>
          <w:b/>
          <w:sz w:val="28"/>
          <w:szCs w:val="28"/>
        </w:rPr>
        <w:t>A main exhibitor running order will be available</w:t>
      </w:r>
      <w:r w:rsidR="00A517FE">
        <w:rPr>
          <w:b/>
          <w:sz w:val="28"/>
          <w:szCs w:val="28"/>
        </w:rPr>
        <w:t xml:space="preserve"> to view</w:t>
      </w:r>
      <w:r w:rsidR="00A517FE" w:rsidRPr="00FC7B59">
        <w:rPr>
          <w:b/>
          <w:sz w:val="28"/>
          <w:szCs w:val="28"/>
        </w:rPr>
        <w:t xml:space="preserve"> at the </w:t>
      </w:r>
      <w:proofErr w:type="gramStart"/>
      <w:r w:rsidR="00A517FE" w:rsidRPr="00FC7B59">
        <w:rPr>
          <w:b/>
          <w:sz w:val="28"/>
          <w:szCs w:val="28"/>
        </w:rPr>
        <w:t>show.*</w:t>
      </w:r>
      <w:proofErr w:type="gramEnd"/>
    </w:p>
    <w:p w14:paraId="1286E1E8" w14:textId="77777777" w:rsidR="00A517FE" w:rsidRPr="00F4058F" w:rsidRDefault="00A517FE" w:rsidP="00A517FE">
      <w:pPr>
        <w:rPr>
          <w:b/>
          <w:sz w:val="20"/>
          <w:szCs w:val="20"/>
        </w:rPr>
      </w:pPr>
    </w:p>
    <w:p w14:paraId="5B953BF3" w14:textId="77777777" w:rsidR="006B021E" w:rsidRPr="00F4058F" w:rsidRDefault="006B021E" w:rsidP="00A517FE">
      <w:pPr>
        <w:jc w:val="center"/>
        <w:rPr>
          <w:b/>
          <w:sz w:val="20"/>
          <w:szCs w:val="20"/>
        </w:rPr>
      </w:pPr>
    </w:p>
    <w:sectPr w:rsidR="006B021E" w:rsidRPr="00F40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B2"/>
    <w:rsid w:val="00011EC6"/>
    <w:rsid w:val="00012D06"/>
    <w:rsid w:val="00015A72"/>
    <w:rsid w:val="0005530B"/>
    <w:rsid w:val="00087EB2"/>
    <w:rsid w:val="000B4420"/>
    <w:rsid w:val="000C3D1D"/>
    <w:rsid w:val="00152406"/>
    <w:rsid w:val="001621D1"/>
    <w:rsid w:val="0017475C"/>
    <w:rsid w:val="00181238"/>
    <w:rsid w:val="001B6A61"/>
    <w:rsid w:val="002C585F"/>
    <w:rsid w:val="002E03C1"/>
    <w:rsid w:val="002E3EAD"/>
    <w:rsid w:val="002F243C"/>
    <w:rsid w:val="002F78A9"/>
    <w:rsid w:val="0030260A"/>
    <w:rsid w:val="0037232A"/>
    <w:rsid w:val="003E0AF6"/>
    <w:rsid w:val="003F79B2"/>
    <w:rsid w:val="0040767C"/>
    <w:rsid w:val="00430E1B"/>
    <w:rsid w:val="004462C9"/>
    <w:rsid w:val="004638B5"/>
    <w:rsid w:val="00466A2D"/>
    <w:rsid w:val="00467EB1"/>
    <w:rsid w:val="004702A1"/>
    <w:rsid w:val="004E3F35"/>
    <w:rsid w:val="00546FAD"/>
    <w:rsid w:val="00560E55"/>
    <w:rsid w:val="00572462"/>
    <w:rsid w:val="0059029B"/>
    <w:rsid w:val="005E379D"/>
    <w:rsid w:val="00605979"/>
    <w:rsid w:val="0063105D"/>
    <w:rsid w:val="00632157"/>
    <w:rsid w:val="006350CA"/>
    <w:rsid w:val="00667637"/>
    <w:rsid w:val="006A6127"/>
    <w:rsid w:val="006B021E"/>
    <w:rsid w:val="006D113C"/>
    <w:rsid w:val="006D787A"/>
    <w:rsid w:val="00722199"/>
    <w:rsid w:val="007435A2"/>
    <w:rsid w:val="007B51C5"/>
    <w:rsid w:val="007C0A15"/>
    <w:rsid w:val="007C1281"/>
    <w:rsid w:val="007C5D71"/>
    <w:rsid w:val="007D4D90"/>
    <w:rsid w:val="007F04BF"/>
    <w:rsid w:val="0080613B"/>
    <w:rsid w:val="00811FB6"/>
    <w:rsid w:val="00842A41"/>
    <w:rsid w:val="008A6FEF"/>
    <w:rsid w:val="008B47E8"/>
    <w:rsid w:val="008B7AFC"/>
    <w:rsid w:val="008D439E"/>
    <w:rsid w:val="008E7E6C"/>
    <w:rsid w:val="00901CE2"/>
    <w:rsid w:val="009239FC"/>
    <w:rsid w:val="009323E8"/>
    <w:rsid w:val="009326F9"/>
    <w:rsid w:val="009379EE"/>
    <w:rsid w:val="00973E1A"/>
    <w:rsid w:val="009A4D21"/>
    <w:rsid w:val="00A022D3"/>
    <w:rsid w:val="00A517FE"/>
    <w:rsid w:val="00A731B9"/>
    <w:rsid w:val="00A87633"/>
    <w:rsid w:val="00AD1681"/>
    <w:rsid w:val="00AE6191"/>
    <w:rsid w:val="00B10C40"/>
    <w:rsid w:val="00B126B3"/>
    <w:rsid w:val="00BD5C8E"/>
    <w:rsid w:val="00C12182"/>
    <w:rsid w:val="00C260BF"/>
    <w:rsid w:val="00D14FA1"/>
    <w:rsid w:val="00D45D2D"/>
    <w:rsid w:val="00DC5E07"/>
    <w:rsid w:val="00DD13A4"/>
    <w:rsid w:val="00DF79E9"/>
    <w:rsid w:val="00E1517A"/>
    <w:rsid w:val="00E50A6E"/>
    <w:rsid w:val="00E97E63"/>
    <w:rsid w:val="00EF05AF"/>
    <w:rsid w:val="00F1265E"/>
    <w:rsid w:val="00F21906"/>
    <w:rsid w:val="00F4058F"/>
    <w:rsid w:val="00F72AFB"/>
    <w:rsid w:val="00FC7B59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13E8B2"/>
  <w15:chartTrackingRefBased/>
  <w15:docId w15:val="{3CF9AA0E-90C7-42E1-A7C7-103C88C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7E8"/>
    <w:rPr>
      <w:color w:val="0000FF"/>
      <w:u w:val="single"/>
    </w:rPr>
  </w:style>
  <w:style w:type="paragraph" w:styleId="BalloonText">
    <w:name w:val="Balloon Text"/>
    <w:basedOn w:val="Normal"/>
    <w:semiHidden/>
    <w:rsid w:val="00D45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A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nycreekcanineacademy.com/cpe-competitor-page.html" TargetMode="External"/><Relationship Id="rId4" Type="http://schemas.openxmlformats.org/officeDocument/2006/relationships/hyperlink" Target="mailto:rross123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in time on is between 8:00 and 8:30 am on both Saturday and Sunday</vt:lpstr>
    </vt:vector>
  </TitlesOfParts>
  <Company>Toshiba</Company>
  <LinksUpToDate>false</LinksUpToDate>
  <CharactersWithSpaces>2119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http://www.stonycreekcanineacademy.com/cpe-competitor-page.html</vt:lpwstr>
      </vt:variant>
      <vt:variant>
        <vt:lpwstr/>
      </vt:variant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mailto:rross123@comcast.net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in time on is between 8:00 and 8:30 am on both Saturday and Sunday</dc:title>
  <dc:subject/>
  <dc:creator>Carol Ross</dc:creator>
  <cp:keywords/>
  <cp:lastModifiedBy>Owner</cp:lastModifiedBy>
  <cp:revision>2</cp:revision>
  <cp:lastPrinted>2019-06-25T21:12:00Z</cp:lastPrinted>
  <dcterms:created xsi:type="dcterms:W3CDTF">2020-05-04T23:12:00Z</dcterms:created>
  <dcterms:modified xsi:type="dcterms:W3CDTF">2020-05-04T23:12:00Z</dcterms:modified>
</cp:coreProperties>
</file>